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3B" w:rsidRPr="00F94661" w:rsidRDefault="004D70D9" w:rsidP="0081512C">
      <w:pPr>
        <w:jc w:val="both"/>
        <w:rPr>
          <w:b/>
          <w:color w:val="FF0000"/>
        </w:rPr>
      </w:pPr>
      <w:r w:rsidRPr="00F94661">
        <w:rPr>
          <w:b/>
          <w:color w:val="FF0000"/>
        </w:rPr>
        <w:t xml:space="preserve">ELEZIONI RSU NELLE SCUOLE 14-15-16 APRILE: VOTA COBAS PER DARE VOCE A CHI E’ </w:t>
      </w:r>
      <w:r w:rsidR="0081512C" w:rsidRPr="00F94661">
        <w:rPr>
          <w:b/>
          <w:color w:val="FF0000"/>
        </w:rPr>
        <w:t>PRIVO DI DIRITTI</w:t>
      </w:r>
      <w:r w:rsidRPr="00F94661">
        <w:rPr>
          <w:b/>
          <w:color w:val="FF0000"/>
        </w:rPr>
        <w:t>!</w:t>
      </w:r>
    </w:p>
    <w:p w:rsidR="004D70D9" w:rsidRPr="0081512C" w:rsidRDefault="004D70D9" w:rsidP="0081512C">
      <w:pPr>
        <w:jc w:val="both"/>
      </w:pPr>
      <w:r w:rsidRPr="0081512C">
        <w:t xml:space="preserve">Il 14, 15 e 16 aprile in tutte le scuole si vota </w:t>
      </w:r>
      <w:r w:rsidR="0081512C" w:rsidRPr="0081512C">
        <w:t>per le elezioni RSU</w:t>
      </w:r>
      <w:r w:rsidRPr="0081512C">
        <w:t>. I Cobas scuola hanno affrontato anche questa campagna elettorale senza i diritti riservati agli altri sindacati: senza poter indire assemblee neanche nel periodo elettorale, senza distacchi sindacali, senza poter partecipare alle relazioni sindacali. Infatti, la normativa contrattuale (firmata e voluta dai sindacati “rappresentativi”) riserva tali diritti solo ai sindacati “rappresentativi” o firmatari, cioè solo a sé stessi, secondo una logica che ricorda</w:t>
      </w:r>
      <w:r w:rsidR="0081512C" w:rsidRPr="0081512C">
        <w:t xml:space="preserve"> </w:t>
      </w:r>
      <w:r w:rsidR="00A7171C">
        <w:t>quella</w:t>
      </w:r>
      <w:r w:rsidR="0081512C" w:rsidRPr="0081512C">
        <w:t xml:space="preserve"> del</w:t>
      </w:r>
      <w:r w:rsidRPr="0081512C">
        <w:t xml:space="preserve"> corporativismo dell’infausto ventennio. Non solo, ma i sindacati firmatari di </w:t>
      </w:r>
      <w:r w:rsidR="00815785" w:rsidRPr="0081512C">
        <w:t xml:space="preserve">contratto possono </w:t>
      </w:r>
      <w:r w:rsidR="00C767A1" w:rsidRPr="0081512C">
        <w:t>p</w:t>
      </w:r>
      <w:r w:rsidR="00815785" w:rsidRPr="0081512C">
        <w:t>a</w:t>
      </w:r>
      <w:r w:rsidR="00C767A1" w:rsidRPr="0081512C">
        <w:t>rtecipare alla contrattazione anche se non hanno R</w:t>
      </w:r>
      <w:r w:rsidR="00815785" w:rsidRPr="0081512C">
        <w:t>SU elette, mentre ai Cobas vien</w:t>
      </w:r>
      <w:r w:rsidR="00A7171C">
        <w:t xml:space="preserve">e talvolta negata (in modo peraltro illegittimo) </w:t>
      </w:r>
      <w:r w:rsidR="00C767A1" w:rsidRPr="0081512C">
        <w:t>anche la possibilità di partecipare con mera funzione di supporto e consulenza delle pr</w:t>
      </w:r>
      <w:r w:rsidR="00A7171C">
        <w:t>oprie RSU. Viene da chiedersi:</w:t>
      </w:r>
      <w:r w:rsidR="00C767A1" w:rsidRPr="0081512C">
        <w:t xml:space="preserve"> questa è democrazia sindacale?!!</w:t>
      </w:r>
    </w:p>
    <w:p w:rsidR="00815785" w:rsidRPr="0081512C" w:rsidRDefault="00C767A1" w:rsidP="0081512C">
      <w:pPr>
        <w:jc w:val="both"/>
      </w:pPr>
      <w:r w:rsidRPr="0081512C">
        <w:t>Ciò nonostante</w:t>
      </w:r>
      <w:r w:rsidR="0081512C" w:rsidRPr="0081512C">
        <w:t>,</w:t>
      </w:r>
      <w:r w:rsidRPr="0081512C">
        <w:t xml:space="preserve"> in tutte le tornate elettorali dal 2000 al 2022 siamo riusciti ad ottenere percentuali di voto a due cifre con punte anche del 25%. In questa come in tutte le altre campagne la fase più difficile è </w:t>
      </w:r>
      <w:r w:rsidR="0081512C" w:rsidRPr="0081512C">
        <w:t xml:space="preserve">stata </w:t>
      </w:r>
      <w:r w:rsidRPr="0081512C">
        <w:t xml:space="preserve">la ricerca di candidati disponibili a sobbarcarsi l’impegno gratuito della rappresentanza sindacale in scuole quasi sempre con meno di 200 lavoratori. Siamo riusciti a presentare liste Cobas in 20 scuole su 53 della provincia con 50 candidati complessivi. Invitiamo a votare Cobas negli Istituti comprensivi: Ungaretti, </w:t>
      </w:r>
      <w:r w:rsidR="001104F4" w:rsidRPr="0081512C">
        <w:t>Fratel A</w:t>
      </w:r>
      <w:r w:rsidRPr="0081512C">
        <w:t>rt</w:t>
      </w:r>
      <w:r w:rsidR="001104F4" w:rsidRPr="0081512C">
        <w:t>u</w:t>
      </w:r>
      <w:r w:rsidRPr="0081512C">
        <w:t xml:space="preserve">ro Paoli e Centro storico di Lucca; </w:t>
      </w:r>
      <w:r w:rsidR="001104F4" w:rsidRPr="0081512C">
        <w:t xml:space="preserve">Don Aldo Mei </w:t>
      </w:r>
      <w:r w:rsidR="0081512C" w:rsidRPr="0081512C">
        <w:t>di</w:t>
      </w:r>
      <w:r w:rsidR="001104F4" w:rsidRPr="0081512C">
        <w:t xml:space="preserve"> Capannori, </w:t>
      </w:r>
      <w:r w:rsidRPr="0081512C">
        <w:t>Bagni di Lucca</w:t>
      </w:r>
      <w:r w:rsidR="001104F4" w:rsidRPr="0081512C">
        <w:t xml:space="preserve"> e </w:t>
      </w:r>
      <w:r w:rsidR="0081512C" w:rsidRPr="0081512C">
        <w:t>Pascoli di</w:t>
      </w:r>
      <w:r w:rsidR="001104F4" w:rsidRPr="0081512C">
        <w:t xml:space="preserve"> Barga; Camaiore 1, Don Milani e Marco Polo in Versilia. Invitiamo a votare Cobas </w:t>
      </w:r>
      <w:r w:rsidR="00F94661">
        <w:t xml:space="preserve">anche </w:t>
      </w:r>
      <w:r w:rsidR="001104F4" w:rsidRPr="0081512C">
        <w:t xml:space="preserve">nelle scuole superiori: Liceo Artistico Musicale Passaglia, Scientifico Vallisneri, IIS Carrara-Nottolini- Busdraghi, Pertini e Polo Fermi- Giorgi a Lucca; Scientifico Barsanti-Matteucci, IIS Marconi, IIS Galilei- Artiglio a Viareggio; ISI di Barga e ISI Garfagnana a Castelnuovo; infine, </w:t>
      </w:r>
      <w:r w:rsidR="00815785" w:rsidRPr="0081512C">
        <w:t>al CPIA Lucca 1.</w:t>
      </w:r>
    </w:p>
    <w:p w:rsidR="00815785" w:rsidRPr="0081512C" w:rsidRDefault="00815785" w:rsidP="0081512C">
      <w:pPr>
        <w:widowControl w:val="0"/>
        <w:spacing w:after="200" w:line="240" w:lineRule="auto"/>
        <w:jc w:val="both"/>
        <w:rPr>
          <w:b/>
        </w:rPr>
      </w:pPr>
      <w:r w:rsidRPr="0081512C">
        <w:rPr>
          <w:b/>
        </w:rPr>
        <w:t>Votare Cobas</w:t>
      </w:r>
      <w:r w:rsidRPr="0081512C">
        <w:t xml:space="preserve"> </w:t>
      </w:r>
      <w:r w:rsidRPr="0081512C">
        <w:rPr>
          <w:b/>
        </w:rPr>
        <w:t>significa</w:t>
      </w:r>
      <w:r w:rsidR="001104F4" w:rsidRPr="0081512C">
        <w:rPr>
          <w:b/>
        </w:rPr>
        <w:t xml:space="preserve"> </w:t>
      </w:r>
      <w:r w:rsidRPr="0081512C">
        <w:rPr>
          <w:b/>
        </w:rPr>
        <w:t>dare voce a chi è stato privato dei diritti sindacali</w:t>
      </w:r>
      <w:r w:rsidRPr="0081512C">
        <w:t xml:space="preserve">. Ma anche votare per una ripartizione il più ugualitaria e equa possibile delle risorse per il salario accessorio, per contrastare la gerarchizzazione del personale e la competizione individuale tra docenti e tra Ata. La scuola ha bisogno di cooperazione e collegialità che, contrariamente alla vulgata ricorrente dell’ideologia del </w:t>
      </w:r>
      <w:r w:rsidRPr="0081512C">
        <w:rPr>
          <w:i/>
        </w:rPr>
        <w:t xml:space="preserve">merito, </w:t>
      </w:r>
      <w:r w:rsidRPr="0081512C">
        <w:t>migliora la qualità del servizio. Ma le RSU Cobas saranno un punto di riferimento per tutte le problematiche politiche, sindacali e culturali rilevanti per la difesa della scuola pubblica prevista dalla Costituzione. Quindi,</w:t>
      </w:r>
      <w:r w:rsidR="0081512C" w:rsidRPr="0081512C">
        <w:t xml:space="preserve"> si batteranno</w:t>
      </w:r>
      <w:r w:rsidR="00A7171C">
        <w:t xml:space="preserve"> per la difesa delle competenze</w:t>
      </w:r>
      <w:r w:rsidRPr="0081512C">
        <w:t xml:space="preserve"> degli organi collegiali contro quei dirigenti che illegittimamente ne limitano o impediscono l’esercizio; contro il Liceo del Made in Italy, il quadriennale dei tecnici e dei professionali, le nuove Indicazioni nazionali alla primaria, le Linee guida sovraniste per l’Educazione civica, la </w:t>
      </w:r>
      <w:r w:rsidRPr="0081512C">
        <w:rPr>
          <w:i/>
        </w:rPr>
        <w:t>didattica dell’umiliazione</w:t>
      </w:r>
      <w:r w:rsidRPr="0081512C">
        <w:t xml:space="preserve"> e, in generale, la “</w:t>
      </w:r>
      <w:r w:rsidRPr="0081512C">
        <w:rPr>
          <w:i/>
        </w:rPr>
        <w:t>riforma a pezz</w:t>
      </w:r>
      <w:r w:rsidRPr="0081512C">
        <w:t>i” della scuola di Valditara</w:t>
      </w:r>
      <w:r w:rsidR="0081512C" w:rsidRPr="0081512C">
        <w:t xml:space="preserve">. Votare Cobas significa anche votare per una didattica che punti allo sviluppo di strumenti cognitivi e contro la scuola delle competenze addestrative e dei quiz INVALSI, che standardizzano l’insegnamento e lo trasformano in </w:t>
      </w:r>
      <w:r w:rsidR="0081512C" w:rsidRPr="0081512C">
        <w:rPr>
          <w:i/>
        </w:rPr>
        <w:t>“teaching to tes</w:t>
      </w:r>
      <w:r w:rsidR="0081512C" w:rsidRPr="0081512C">
        <w:t xml:space="preserve">t”. </w:t>
      </w:r>
      <w:r w:rsidR="0081512C" w:rsidRPr="0081512C">
        <w:rPr>
          <w:b/>
        </w:rPr>
        <w:t>A tal proposito i Cobas scuola invitano anche a scioperare il 7 maggio nella scuola primaria contro i quiz Invalsi e le Nuove Indicazioni Nazionali.</w:t>
      </w:r>
    </w:p>
    <w:p w:rsidR="0081512C" w:rsidRPr="0081512C" w:rsidRDefault="00F94661" w:rsidP="00815785">
      <w:pPr>
        <w:widowControl w:val="0"/>
        <w:spacing w:after="200" w:line="240" w:lineRule="auto"/>
      </w:pPr>
      <w:r>
        <w:t>Lucca, 11.4.2025</w:t>
      </w:r>
    </w:p>
    <w:p w:rsidR="0081512C" w:rsidRPr="0081512C" w:rsidRDefault="0081512C" w:rsidP="00815785">
      <w:pPr>
        <w:widowControl w:val="0"/>
        <w:spacing w:after="200" w:line="240" w:lineRule="auto"/>
      </w:pPr>
      <w:bookmarkStart w:id="0" w:name="_GoBack"/>
      <w:bookmarkEnd w:id="0"/>
      <w:r w:rsidRPr="0081512C">
        <w:t xml:space="preserve">Rino Capasso – Esecutivo provinciale Cobas scuola </w:t>
      </w:r>
    </w:p>
    <w:p w:rsidR="0081512C" w:rsidRPr="00815785" w:rsidRDefault="0081512C" w:rsidP="00815785">
      <w:pPr>
        <w:widowControl w:val="0"/>
        <w:spacing w:after="200" w:line="240" w:lineRule="auto"/>
        <w:rPr>
          <w:sz w:val="24"/>
          <w:szCs w:val="24"/>
        </w:rPr>
      </w:pPr>
    </w:p>
    <w:p w:rsidR="00C767A1" w:rsidRPr="00815785" w:rsidRDefault="00C767A1"/>
    <w:sectPr w:rsidR="00C767A1" w:rsidRPr="00815785" w:rsidSect="00271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AF26C4"/>
    <w:rsid w:val="001104F4"/>
    <w:rsid w:val="002716CA"/>
    <w:rsid w:val="0042133B"/>
    <w:rsid w:val="004D70D9"/>
    <w:rsid w:val="00617AB8"/>
    <w:rsid w:val="0081512C"/>
    <w:rsid w:val="00815785"/>
    <w:rsid w:val="0087405C"/>
    <w:rsid w:val="0094468D"/>
    <w:rsid w:val="00A7171C"/>
    <w:rsid w:val="00AF26C4"/>
    <w:rsid w:val="00C767A1"/>
    <w:rsid w:val="00F46688"/>
    <w:rsid w:val="00F9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16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Cinzia</cp:lastModifiedBy>
  <cp:revision>2</cp:revision>
  <dcterms:created xsi:type="dcterms:W3CDTF">2025-04-14T09:09:00Z</dcterms:created>
  <dcterms:modified xsi:type="dcterms:W3CDTF">2025-04-14T09:09:00Z</dcterms:modified>
</cp:coreProperties>
</file>